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8026F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DF2A4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8C4377">
        <w:rPr>
          <w:rFonts w:ascii="Times New Roman" w:hAnsi="Times New Roman" w:cs="Times New Roman"/>
          <w:lang w:val="sr-Latn-RS"/>
        </w:rPr>
        <w:t>Prema Regulativi (EC) br. 1907/2006)</w:t>
      </w:r>
      <w:r w:rsidR="00FD0748" w:rsidRPr="00FD0748">
        <w:rPr>
          <w:rFonts w:ascii="Times New Roman" w:hAnsi="Times New Roman" w:cs="Times New Roman"/>
          <w:lang w:val="sr-Latn-RS"/>
        </w:rPr>
        <w:t xml:space="preserve"> </w:t>
      </w:r>
      <w:r w:rsidR="00FD0748"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="006308CE">
        <w:rPr>
          <w:rFonts w:ascii="Times New Roman" w:hAnsi="Times New Roman" w:cs="Times New Roman"/>
          <w:lang w:val="sr-Latn-RS"/>
        </w:rPr>
        <w:t xml:space="preserve">: </w:t>
      </w:r>
      <w:r w:rsidR="0095034D">
        <w:rPr>
          <w:rFonts w:ascii="Times New Roman" w:hAnsi="Times New Roman" w:cs="Times New Roman"/>
          <w:lang w:val="sr-Latn-R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1422EA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282AE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ROVIMIX</w:t>
            </w:r>
            <w:r w:rsidR="004105AA"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23415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</w:t>
            </w:r>
            <w:r w:rsidR="003E5326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B</w:t>
            </w:r>
            <w:r w:rsidR="006E14C4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2 80-SD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DA4F88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DA4F88" w:rsidRPr="00DA4F88" w:rsidRDefault="00DA4F88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151FC" w:rsidTr="00DA4F88">
        <w:trPr>
          <w:trHeight w:val="1053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DA4F8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DA4F88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DA4F88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DA4F88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95034D" w:rsidRDefault="00A3582C" w:rsidP="00950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95034D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95034D">
              <w:rPr>
                <w:rFonts w:ascii="Times New Roman" w:eastAsia="Times New Roman" w:hAnsi="Times New Roman" w:cs="Times New Roman"/>
              </w:rPr>
              <w:t xml:space="preserve"> </w:t>
            </w:r>
            <w:r w:rsidR="0095034D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95034D">
              <w:rPr>
                <w:rFonts w:ascii="Times New Roman" w:eastAsia="Times New Roman" w:hAnsi="Times New Roman" w:cs="Times New Roman"/>
              </w:rPr>
              <w:t>atovljev</w:t>
            </w:r>
            <w:r w:rsidR="0095034D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95034D" w:rsidP="0095034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A8026F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1581"/>
        <w:gridCol w:w="270"/>
        <w:gridCol w:w="1141"/>
        <w:gridCol w:w="1484"/>
        <w:gridCol w:w="1929"/>
        <w:gridCol w:w="1849"/>
      </w:tblGrid>
      <w:tr w:rsidR="00FC4D1B" w:rsidTr="00BD1E04">
        <w:trPr>
          <w:trHeight w:val="36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BD1E04">
        <w:trPr>
          <w:trHeight w:val="665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0939BC" w:rsidRDefault="000939BC" w:rsidP="00093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67/548/EEC, 1999/45/EC:</w:t>
            </w:r>
          </w:p>
          <w:p w:rsidR="000939BC" w:rsidRDefault="000939BC" w:rsidP="00093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939BC" w:rsidRDefault="000939BC" w:rsidP="000939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F787D" w:rsidRPr="00282AEC" w:rsidRDefault="000939BC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  <w:p w:rsidR="008B2A29" w:rsidRPr="00282AEC" w:rsidRDefault="007D36F3" w:rsidP="007D3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2AEC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282AEC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308CE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82AE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198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40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BD1E04">
        <w:trPr>
          <w:trHeight w:val="80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40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BD1E04">
        <w:trPr>
          <w:trHeight w:val="377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3E5326">
        <w:trPr>
          <w:trHeight w:val="45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E14C4" w:rsidRDefault="003E5326" w:rsidP="006E14C4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 w:rsidR="006E14C4">
              <w:rPr>
                <w:rFonts w:ascii="Times New Roman" w:hAnsi="Times New Roman" w:cs="Times New Roman"/>
                <w:bCs/>
                <w:lang w:val="sr-Latn-RS"/>
              </w:rPr>
              <w:t>smeša</w:t>
            </w:r>
            <w:r w:rsidR="006E14C4"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koja sadrži </w:t>
            </w:r>
            <w:r w:rsidR="006E14C4">
              <w:rPr>
                <w:rFonts w:ascii="Times New Roman" w:hAnsi="Times New Roman" w:cs="Times New Roman"/>
                <w:bCs/>
                <w:lang w:val="sr-Latn-RS"/>
              </w:rPr>
              <w:t>aktivne komponente</w:t>
            </w:r>
            <w:r w:rsidR="006E14C4"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 w:rsidR="006E14C4"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  <w:r w:rsidR="006E14C4"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  <w:p w:rsidR="000939BC" w:rsidRPr="007A72D5" w:rsidRDefault="003E5326" w:rsidP="003E53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Napomena: ne sadrži opasne komponente prema Regulativi (EC) br. 1907/2006</w:t>
            </w:r>
          </w:p>
        </w:tc>
      </w:tr>
      <w:tr w:rsidR="001422EA" w:rsidTr="003E5326">
        <w:trPr>
          <w:trHeight w:val="50"/>
          <w:jc w:val="center"/>
        </w:trPr>
        <w:tc>
          <w:tcPr>
            <w:tcW w:w="27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1422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Ostale komponente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A4469C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EA" w:rsidRPr="001217D2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22EA" w:rsidRPr="00A4469C" w:rsidRDefault="001422EA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gramStart"/>
            <w:r>
              <w:rPr>
                <w:rFonts w:ascii="Times-New-Roman" w:hAnsi="Times-New-Roman" w:cs="Times-New-Roman"/>
                <w:b/>
              </w:rPr>
              <w:t>udeo(</w:t>
            </w:r>
            <w:proofErr w:type="gramEnd"/>
            <w:r>
              <w:rPr>
                <w:rFonts w:ascii="Times-New-Roman" w:hAnsi="Times-New-Roman" w:cs="Times-New-Roman"/>
                <w:b/>
              </w:rPr>
              <w:t>%)</w:t>
            </w:r>
          </w:p>
        </w:tc>
      </w:tr>
      <w:tr w:rsidR="001422EA" w:rsidTr="006E14C4">
        <w:trPr>
          <w:trHeight w:val="70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6E14C4" w:rsidRDefault="006E14C4" w:rsidP="006E14C4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 w:rsidRPr="006E14C4">
              <w:rPr>
                <w:rFonts w:ascii="Times New Roman" w:hAnsi="Times New Roman" w:cs="Times New Roman"/>
              </w:rPr>
              <w:t xml:space="preserve">Riboflavin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6E14C4" w:rsidRDefault="006E14C4" w:rsidP="006E14C4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de-DE"/>
              </w:rPr>
            </w:pPr>
            <w:r w:rsidRPr="006E14C4">
              <w:rPr>
                <w:rFonts w:ascii="Times New Roman" w:hAnsi="Times New Roman" w:cs="Times New Roman"/>
                <w:bCs/>
                <w:lang w:val="de-DE"/>
              </w:rPr>
              <w:t>83-88-5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6E14C4" w:rsidRDefault="006E14C4" w:rsidP="006E14C4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de-DE"/>
              </w:rPr>
            </w:pPr>
            <w:r w:rsidRPr="006E14C4">
              <w:rPr>
                <w:rFonts w:ascii="Times New Roman" w:hAnsi="Times New Roman" w:cs="Times New Roman"/>
                <w:bCs/>
                <w:lang w:val="de-DE"/>
              </w:rPr>
              <w:t>201-507-1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6E14C4" w:rsidRDefault="001422EA" w:rsidP="006E14C4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2EA" w:rsidRPr="006E14C4" w:rsidRDefault="001422EA" w:rsidP="006E14C4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22EA" w:rsidRPr="006E14C4" w:rsidRDefault="001422EA" w:rsidP="006E14C4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  <w:r w:rsidRPr="006E14C4"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6E14C4" w:rsidRPr="006E14C4">
              <w:rPr>
                <w:rFonts w:ascii="Times New Roman" w:hAnsi="Times New Roman" w:cs="Times New Roman"/>
                <w:lang w:val="de-DE"/>
              </w:rPr>
              <w:t>80</w:t>
            </w:r>
          </w:p>
        </w:tc>
      </w:tr>
      <w:tr w:rsidR="00211F6B" w:rsidTr="009F787D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11F6B" w:rsidRPr="00211F6B" w:rsidRDefault="001422EA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de-DE"/>
              </w:rPr>
              <w:t>Klasif</w:t>
            </w:r>
            <w:r w:rsidR="00211F6B" w:rsidRPr="00211F6B">
              <w:rPr>
                <w:rFonts w:ascii="Times New Roman" w:hAnsi="Times New Roman" w:cs="Times New Roman"/>
                <w:lang w:val="de-DE"/>
              </w:rPr>
              <w:t>ika</w:t>
            </w:r>
            <w:r w:rsidR="00211F6B"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="00211F6B"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="00211F6B"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211F6B" w:rsidRDefault="00211F6B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 w:rsidR="007D36F3"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  <w:p w:rsidR="00196718" w:rsidRPr="00211F6B" w:rsidRDefault="00196718" w:rsidP="00211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Za više informacija videti tačku 16.</w:t>
            </w:r>
          </w:p>
        </w:tc>
      </w:tr>
      <w:tr w:rsidR="00211F6B" w:rsidTr="00BD1E04">
        <w:trPr>
          <w:trHeight w:val="42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11F6B" w:rsidRPr="00074FD9" w:rsidRDefault="00211F6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1422EA" w:rsidRDefault="00BD1E04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  <w:lang w:val="de-DE"/>
              </w:rPr>
              <w:t>Ne spada u klasu opasnosti koja zahteva posebne mere za pružanje prve pomoći.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1422EA" w:rsidRDefault="00BD1E04" w:rsidP="00196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Osobu izvesti na svež vazduh u slučaju nenamernog udisanja prašine ili isparenja od pregrejanog proizvoda ili sagorevanja. Ukoliko ostanu simptomi konsultovati lekara.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1422EA" w:rsidRDefault="00BD1E04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22EA">
              <w:rPr>
                <w:rFonts w:ascii="Times New Roman" w:hAnsi="Times New Roman" w:cs="Times New Roman"/>
              </w:rPr>
              <w:t>Skinuti odmah kontaminiranu odeću i obuću. Isprati kožu sa dosta vode i sapuna.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0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40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6F3" w:rsidRPr="001422EA" w:rsidRDefault="00196718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22EA">
              <w:rPr>
                <w:rFonts w:ascii="Times New Roman" w:hAnsi="Times New Roman" w:cs="Times New Roman"/>
              </w:rPr>
              <w:t xml:space="preserve">Radi preventive isprati oko vodom. </w:t>
            </w:r>
            <w:r w:rsidR="004A5E4D" w:rsidRPr="001422EA">
              <w:rPr>
                <w:rFonts w:ascii="Times New Roman" w:hAnsi="Times New Roman" w:cs="Times New Roman"/>
              </w:rPr>
              <w:t>Ukloniti kontaktna sočiva. Zaštiti nepovređeno oko. Držati oko širom otvoreno u toku ispiranja.</w:t>
            </w:r>
            <w:r w:rsidRPr="001422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E14C4" w:rsidRDefault="006E14C4" w:rsidP="00BD1E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14C4" w:rsidRDefault="006E14C4" w:rsidP="00BD1E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D1E04" w:rsidRPr="002C21D4" w:rsidRDefault="00BD1E04" w:rsidP="00BD1E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Rovimix® </w:t>
      </w:r>
      <w:r w:rsidR="006E14C4">
        <w:rPr>
          <w:rFonts w:ascii="Times New Roman" w:hAnsi="Times New Roman" w:cs="Times New Roman"/>
          <w:i/>
          <w:sz w:val="20"/>
          <w:szCs w:val="20"/>
          <w:lang w:val="sr-Latn-RS"/>
        </w:rPr>
        <w:t>B2 80-SD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BD1E04" w:rsidRPr="002C21D4" w:rsidRDefault="00BD1E04" w:rsidP="00BD1E0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5034D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1422EA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D1E04" w:rsidRDefault="00BD1E04" w:rsidP="00BD1E0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A8026F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7D36F3" w:rsidTr="00BD1E04">
        <w:trPr>
          <w:trHeight w:val="198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Nakon gutanja: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875DBE" w:rsidRDefault="004A5E4D" w:rsidP="004B1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75DBE">
              <w:rPr>
                <w:rFonts w:ascii="Times New Roman" w:hAnsi="Times New Roman" w:cs="Times New Roman"/>
              </w:rPr>
              <w:t xml:space="preserve">Isprati vodom usta, a zatim piti velike količine vode. Ne davati </w:t>
            </w:r>
            <w:proofErr w:type="gramStart"/>
            <w:r w:rsidRPr="00875DBE">
              <w:rPr>
                <w:rFonts w:ascii="Times New Roman" w:hAnsi="Times New Roman" w:cs="Times New Roman"/>
              </w:rPr>
              <w:t>mleko  niti</w:t>
            </w:r>
            <w:proofErr w:type="gramEnd"/>
            <w:r w:rsidRPr="00875DBE">
              <w:rPr>
                <w:rFonts w:ascii="Times New Roman" w:hAnsi="Times New Roman" w:cs="Times New Roman"/>
              </w:rPr>
              <w:t xml:space="preserve"> alkoholna pića. Nikada ne stavljati ništa u usta onesvešćenoj osobi.</w:t>
            </w:r>
            <w:r w:rsidR="00196718" w:rsidRPr="00875D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6C18B0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117B76" w:rsidRDefault="007D36F3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196718" w:rsidP="006C18B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7D36F3" w:rsidTr="006C18B0">
        <w:trPr>
          <w:trHeight w:val="10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1038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prašinu.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Sprečiti da proizvod dospe u odvod ili vodotokove. </w:t>
            </w:r>
            <w:r w:rsidR="00BD1E04">
              <w:rPr>
                <w:rFonts w:ascii="Times-New-Roman" w:hAnsi="Times-New-Roman" w:cs="Times-New-Roman"/>
              </w:rPr>
              <w:t>Nikakve posebne mere zaštite okoline nisu neophodne.</w:t>
            </w:r>
          </w:p>
        </w:tc>
      </w:tr>
      <w:tr w:rsidR="007D36F3" w:rsidTr="00BD1E04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BD1E04" w:rsidP="00BD1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Počistiti </w:t>
            </w:r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7D36F3" w:rsidTr="006C18B0">
        <w:trPr>
          <w:trHeight w:val="10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D36F3" w:rsidTr="00BD1E04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BD1E04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ED030C" w:rsidRDefault="007D36F3" w:rsidP="00001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 mere lične zaštite videti tačku 8. </w:t>
            </w:r>
            <w:r w:rsidR="00BD1E04">
              <w:rPr>
                <w:rFonts w:ascii="Times-New-Roman" w:hAnsi="Times-New-Roman" w:cs="Times-New-Roman"/>
              </w:rPr>
              <w:t>Nikakve posebne mere opreza nisu propisane.</w:t>
            </w:r>
          </w:p>
        </w:tc>
      </w:tr>
      <w:tr w:rsidR="007D36F3" w:rsidTr="00BD1E04">
        <w:trPr>
          <w:trHeight w:val="117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923470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875DBE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12537F" w:rsidRDefault="007D36F3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9453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Zaštititi od </w:t>
            </w:r>
            <w:r w:rsidR="00945325">
              <w:rPr>
                <w:rFonts w:ascii="Times-New-Roman" w:hAnsi="Times-New-Roman" w:cs="Times-New-Roman"/>
              </w:rPr>
              <w:t>svetla</w:t>
            </w:r>
            <w:r>
              <w:rPr>
                <w:rFonts w:ascii="Times-New-Roman" w:hAnsi="Times-New-Roman" w:cs="Times-New-Roman"/>
              </w:rPr>
              <w:t>.</w:t>
            </w:r>
            <w:r w:rsidR="0000103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7D36F3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zatvorenim i suvim</w:t>
            </w:r>
            <w:proofErr w:type="gramStart"/>
            <w:r>
              <w:rPr>
                <w:rFonts w:ascii="Times-New-Roman" w:hAnsi="Times-New-Roman" w:cs="Times-New-Roman"/>
              </w:rPr>
              <w:t>,  na</w:t>
            </w:r>
            <w:proofErr w:type="gramEnd"/>
            <w:r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BD1E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4B1EF5">
              <w:rPr>
                <w:rFonts w:ascii="Times-New-Roman,Bold" w:hAnsi="Times-New-Roman,Bold" w:cs="Times-New-Roman,Bold"/>
                <w:bCs/>
              </w:rPr>
              <w:t>Ne postoje nikakve posebne zabrane što se tiče skladištenja sa ostalim proizvodima.</w:t>
            </w:r>
          </w:p>
        </w:tc>
      </w:tr>
      <w:tr w:rsidR="00F63302" w:rsidTr="00875DBE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01038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BD1E0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945325" w:rsidRDefault="00945325" w:rsidP="006E14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E14C4" w:rsidRPr="002C21D4" w:rsidRDefault="006E14C4" w:rsidP="006E14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B2 80-SD)</w:t>
      </w:r>
    </w:p>
    <w:p w:rsidR="006E14C4" w:rsidRPr="002C21D4" w:rsidRDefault="006E14C4" w:rsidP="006E14C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5034D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BD1E04" w:rsidRDefault="00BD1E04" w:rsidP="00BD1E0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A8026F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540"/>
        <w:gridCol w:w="1156"/>
        <w:gridCol w:w="14"/>
        <w:gridCol w:w="5143"/>
      </w:tblGrid>
      <w:tr w:rsidR="00F63302" w:rsidTr="006C18B0">
        <w:trPr>
          <w:trHeight w:val="2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945325">
        <w:trPr>
          <w:trHeight w:val="755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5E0F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654D2" w:rsidRDefault="00945325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Ne sadrži k</w:t>
            </w:r>
            <w:r w:rsidR="007D36F3" w:rsidRPr="002654D2">
              <w:rPr>
                <w:rFonts w:ascii="Times-New-Roman,Bold" w:hAnsi="Times-New-Roman,Bold" w:cs="Times-New-Roman,Bold"/>
                <w:bCs/>
              </w:rPr>
              <w:t>omponente za koje je propisana granica izloženosti</w:t>
            </w:r>
            <w:r w:rsidR="007D36F3">
              <w:rPr>
                <w:rFonts w:ascii="Times-New-Roman,Bold" w:hAnsi="Times-New-Roman,Bold" w:cs="Times-New-Roman,Bold"/>
                <w:bCs/>
              </w:rPr>
              <w:t xml:space="preserve"> na radnom mestu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  <w:p w:rsidR="00945325" w:rsidRPr="002654D2" w:rsidRDefault="00945325" w:rsidP="0094532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4B1EF5">
        <w:trPr>
          <w:trHeight w:val="48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16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4B1EF5">
        <w:trPr>
          <w:trHeight w:val="422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01038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001038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Zaštita organa za disanje pri normalnim uslovima rada nije neophodna. U slučaju velike koncentracije prašine koristiti masku primenjivu u datim uslovima.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4A5E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6C18B0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Materijal za rukavice: npr. nitrilna guma. Uzeti u obzir opasne karakteristike ovog proizvoda i specifičnost radnih uslova pri izboru adekvatnog tipa zaštitnih rukavica.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012668" w:rsidP="00A66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</w:t>
            </w:r>
            <w:r w:rsidR="007D36F3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001038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A66E0A" w:rsidP="007A7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odelo.</w:t>
            </w: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A66E0A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</w:t>
            </w:r>
          </w:p>
        </w:tc>
      </w:tr>
      <w:tr w:rsidR="007D36F3" w:rsidTr="00001038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7D36F3" w:rsidTr="003559D7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DC4F00" w:rsidRDefault="007D36F3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6C18B0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7D36F3" w:rsidTr="004B1EF5">
        <w:trPr>
          <w:trHeight w:val="422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7D36F3" w:rsidTr="00001038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7D36F3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945325">
              <w:rPr>
                <w:rFonts w:ascii="Times-New-Roman" w:hAnsi="Times-New-Roman" w:cs="Times-New-Roman"/>
              </w:rPr>
              <w:t>rastresitog</w:t>
            </w:r>
            <w:r w:rsidR="00A66E0A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praha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6C18B0">
              <w:rPr>
                <w:rFonts w:ascii="Times-New-Roman" w:hAnsi="Times-New-Roman" w:cs="Times-New-Roman"/>
              </w:rPr>
              <w:t xml:space="preserve">Veličina čestica: </w:t>
            </w:r>
            <w:r w:rsidR="006C18B0">
              <w:rPr>
                <w:rFonts w:ascii="Times New Roman" w:hAnsi="Times New Roman" w:cs="Times New Roman"/>
              </w:rPr>
              <w:t>&lt;</w:t>
            </w:r>
            <w:r w:rsidR="006C18B0">
              <w:rPr>
                <w:rFonts w:ascii="Times-New-Roman" w:hAnsi="Times-New-Roman" w:cs="Times-New-Roman"/>
              </w:rPr>
              <w:t xml:space="preserve"> = </w:t>
            </w:r>
            <w:r w:rsidR="00945325">
              <w:rPr>
                <w:rFonts w:ascii="Times-New-Roman" w:hAnsi="Times-New-Roman" w:cs="Times-New-Roman"/>
              </w:rPr>
              <w:t>5</w:t>
            </w:r>
            <w:r w:rsidR="006C18B0">
              <w:rPr>
                <w:rFonts w:ascii="Times-New-Roman" w:hAnsi="Times-New-Roman" w:cs="Times-New-Roman"/>
              </w:rPr>
              <w:t xml:space="preserve">% </w:t>
            </w:r>
            <w:r w:rsidR="00945325">
              <w:rPr>
                <w:rFonts w:ascii="Times-New-Roman" w:hAnsi="Times-New-Roman" w:cs="Times-New-Roman"/>
              </w:rPr>
              <w:t xml:space="preserve">53 </w:t>
            </w:r>
            <w:r w:rsidR="00945325">
              <w:rPr>
                <w:rFonts w:ascii="Times New Roman" w:hAnsi="Times New Roman" w:cs="Times New Roman"/>
              </w:rPr>
              <w:t>µ</w:t>
            </w:r>
            <w:r w:rsidR="00945325">
              <w:rPr>
                <w:rFonts w:ascii="Times-New-Roman" w:hAnsi="Times-New-Roman" w:cs="Times-New-Roman"/>
              </w:rPr>
              <w:t>m.</w:t>
            </w:r>
          </w:p>
        </w:tc>
      </w:tr>
      <w:tr w:rsidR="007D36F3" w:rsidTr="00001038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D36F3" w:rsidRPr="00A4469C" w:rsidRDefault="00945325" w:rsidP="006C18B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Žuta-narandžasta-braon.</w:t>
            </w:r>
          </w:p>
        </w:tc>
      </w:tr>
      <w:tr w:rsidR="007D36F3" w:rsidTr="00A2079B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32758A" w:rsidRDefault="00945325" w:rsidP="006C18B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4B1EF5">
        <w:trPr>
          <w:trHeight w:val="413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7D36F3" w:rsidTr="00945325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95276B" w:rsidRDefault="00945325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945325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945325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94532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945325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945325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95276B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7D36F3" w:rsidTr="00945325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945325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945325">
        <w:trPr>
          <w:trHeight w:val="153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0912B6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875DB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945325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7E50" w:rsidRPr="00A4469C" w:rsidRDefault="0028690C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  <w:r w:rsidR="00945325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45325" w:rsidRDefault="00945325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  <w:r w:rsidRPr="00945325">
              <w:rPr>
                <w:rFonts w:ascii="Times-New-Roman,Bold" w:hAnsi="Times-New-Roman,Bold" w:cs="Times-New-Roman,Bold"/>
                <w:bCs/>
                <w:i/>
              </w:rPr>
              <w:t>g/l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7E50" w:rsidRPr="00A4469C" w:rsidRDefault="00945325" w:rsidP="00F97E5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Nema podataka.</w:t>
            </w:r>
          </w:p>
        </w:tc>
      </w:tr>
      <w:tr w:rsidR="0028690C" w:rsidTr="00945325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A66E0A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14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690C" w:rsidRPr="00A4469C" w:rsidRDefault="00945325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Delimično rastvoran.</w:t>
            </w:r>
          </w:p>
        </w:tc>
      </w:tr>
    </w:tbl>
    <w:p w:rsidR="00945325" w:rsidRPr="002C21D4" w:rsidRDefault="00945325" w:rsidP="009453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B2 80-SD)</w:t>
      </w:r>
    </w:p>
    <w:p w:rsidR="00945325" w:rsidRPr="002C21D4" w:rsidRDefault="00945325" w:rsidP="0094532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5034D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45325" w:rsidRDefault="00945325" w:rsidP="00945325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A8026F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1710"/>
        <w:gridCol w:w="5143"/>
      </w:tblGrid>
      <w:tr w:rsidR="0028690C" w:rsidTr="00945325">
        <w:trPr>
          <w:trHeight w:val="180"/>
          <w:jc w:val="center"/>
        </w:trPr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034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lastRenderedPageBreak/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14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945325" w:rsidP="0094532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945325">
        <w:trPr>
          <w:trHeight w:val="288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945325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550C0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945325">
        <w:trPr>
          <w:trHeight w:val="22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AA38B4" w:rsidTr="00945325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38B4" w:rsidRPr="00A4469C" w:rsidRDefault="00AA38B4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AA38B4" w:rsidRPr="00A4469C" w:rsidRDefault="00AA38B4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AA38B4" w:rsidTr="00945325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AA38B4" w:rsidTr="00945325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A38B4" w:rsidTr="00945325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A38B4" w:rsidTr="00945325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A38B4" w:rsidRPr="00A4469C" w:rsidRDefault="00945325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AA38B4" w:rsidTr="00945325">
        <w:trPr>
          <w:trHeight w:val="465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A38B4" w:rsidRPr="00A4469C" w:rsidRDefault="00AA38B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AA38B4" w:rsidTr="00945325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A38B4" w:rsidRPr="00A4469C" w:rsidRDefault="00AA38B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8B4" w:rsidRPr="00A4469C" w:rsidRDefault="00AA38B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8B4" w:rsidRPr="00A4469C" w:rsidRDefault="00945325" w:rsidP="00AA38B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AA38B4" w:rsidRPr="00A4469C" w:rsidTr="00945325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A38B4" w:rsidRPr="00A4469C" w:rsidRDefault="00AA38B4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8B4" w:rsidRPr="00A4469C" w:rsidRDefault="00AA38B4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8B4" w:rsidRDefault="00AA38B4" w:rsidP="004B1EF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2 (21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  <w:p w:rsidR="00AA38B4" w:rsidRPr="00A4469C" w:rsidRDefault="00AA38B4" w:rsidP="004B1EF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2 (100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AA38B4" w:rsidTr="00945325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AA38B4" w:rsidRDefault="00AA38B4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8B4" w:rsidRPr="00A4469C" w:rsidRDefault="00AA38B4" w:rsidP="00F432E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8B4" w:rsidRDefault="00AA38B4" w:rsidP="009453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St</w:t>
            </w:r>
            <w:r w:rsidR="00945325">
              <w:rPr>
                <w:rFonts w:ascii="Times-New-Roman" w:hAnsi="Times-New-Roman" w:cs="Times-New-Roman"/>
                <w:lang w:val="de-DE"/>
              </w:rPr>
              <w:t>2</w:t>
            </w:r>
            <w:r>
              <w:rPr>
                <w:rFonts w:ascii="Times-New-Roman" w:hAnsi="Times-New-Roman" w:cs="Times-New-Roman"/>
                <w:lang w:val="de-DE"/>
              </w:rPr>
              <w:t xml:space="preserve"> (samleven uzorak; srednja vrednost testiranog uzorka 0,05</w:t>
            </w:r>
            <w:r w:rsidR="00945325">
              <w:rPr>
                <w:rFonts w:ascii="Times-New-Roman" w:hAnsi="Times-New-Roman" w:cs="Times-New-Roman"/>
                <w:lang w:val="de-DE"/>
              </w:rPr>
              <w:t>3</w:t>
            </w:r>
            <w:r>
              <w:rPr>
                <w:rFonts w:ascii="Times-New-Roman" w:hAnsi="Times-New-Roman" w:cs="Times-New-Roman"/>
                <w:lang w:val="de-DE"/>
              </w:rPr>
              <w:t xml:space="preserve"> mm, gubitak pri sušenju </w:t>
            </w:r>
            <w:r w:rsidR="00945325">
              <w:rPr>
                <w:rFonts w:ascii="Times-New-Roman" w:hAnsi="Times-New-Roman" w:cs="Times-New-Roman"/>
                <w:lang w:val="de-DE"/>
              </w:rPr>
              <w:t>1,5</w:t>
            </w:r>
            <w:r>
              <w:rPr>
                <w:rFonts w:ascii="Times-New-Roman" w:hAnsi="Times-New-Roman" w:cs="Times-New-Roman"/>
                <w:lang w:val="de-DE"/>
              </w:rPr>
              <w:t xml:space="preserve"> %;</w:t>
            </w:r>
            <w:r w:rsidR="00945325">
              <w:rPr>
                <w:rFonts w:ascii="Times-New-Roman" w:hAnsi="Times-New-Roman" w:cs="Times-New-Roman"/>
                <w:lang w:val="de-DE"/>
              </w:rPr>
              <w:t>ISO 6184</w:t>
            </w:r>
            <w:r>
              <w:rPr>
                <w:rFonts w:ascii="Times-New-Roman" w:hAnsi="Times-New-Roman" w:cs="Times-New-Roman"/>
                <w:lang w:val="de-DE"/>
              </w:rPr>
              <w:t>)</w:t>
            </w:r>
          </w:p>
        </w:tc>
      </w:tr>
      <w:tr w:rsidR="00945325" w:rsidTr="00945325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945325" w:rsidRDefault="00945325" w:rsidP="00DB05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Svojstva prašinske eksplozije: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325" w:rsidRPr="00A4469C" w:rsidRDefault="00945325" w:rsidP="00DB05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5325" w:rsidRDefault="00945325" w:rsidP="008C1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KSt vrednost: 203m.bar/s (samleveni uzorak; srednja vrednost testiranog uzorka 0,053 mm, gubitak pri sušenju 1,5 %;ISO 6184)</w:t>
            </w:r>
          </w:p>
        </w:tc>
      </w:tr>
      <w:tr w:rsidR="008C1EEB" w:rsidTr="00945325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8C1EEB" w:rsidRDefault="008C1EEB" w:rsidP="00DB05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Maksimalni nadpritisak eksplozije: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EEB" w:rsidRPr="00A4469C" w:rsidRDefault="008C1EEB" w:rsidP="00DB050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1EEB" w:rsidRDefault="008C1EEB" w:rsidP="008C1EE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8,5 bar (samleveni uzorak; srednja vrednost testiranog uzorka 0,053 mm, gubitak pri sušenju 1,5 %;ISO 6184)</w:t>
            </w:r>
          </w:p>
        </w:tc>
      </w:tr>
      <w:tr w:rsidR="008C1EEB" w:rsidTr="00945325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8C1EEB" w:rsidRDefault="008C1EEB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EEB" w:rsidRPr="00A4469C" w:rsidRDefault="008C1EEB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1EEB" w:rsidRDefault="008C1EEB" w:rsidP="00AA38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= 420</w:t>
            </w:r>
            <w:r w:rsidRPr="006228A1">
              <w:rPr>
                <w:rFonts w:ascii="Times-New-Roman" w:hAnsi="Times-New-Roman" w:cs="Times-New-Roman"/>
                <w:lang w:val="de-DE"/>
              </w:rPr>
              <w:t>°C (</w:t>
            </w:r>
            <w:r>
              <w:rPr>
                <w:rFonts w:ascii="Times-New-Roman" w:hAnsi="Times-New-Roman" w:cs="Times-New-Roman"/>
                <w:lang w:val="de-DE"/>
              </w:rPr>
              <w:t xml:space="preserve">srednja vrednost testiranog uzorka 0,19 mm, </w:t>
            </w:r>
            <w:r w:rsidRPr="006228A1">
              <w:rPr>
                <w:rFonts w:ascii="Times-New-Roman" w:hAnsi="Times-New-Roman" w:cs="Times-New-Roman"/>
                <w:lang w:val="de-DE"/>
              </w:rPr>
              <w:t>određen</w:t>
            </w:r>
            <w:r>
              <w:rPr>
                <w:rFonts w:ascii="Times-New-Roman" w:hAnsi="Times-New-Roman" w:cs="Times-New-Roman"/>
                <w:lang w:val="de-DE"/>
              </w:rPr>
              <w:t>a</w:t>
            </w:r>
            <w:r w:rsidRPr="006228A1">
              <w:rPr>
                <w:rFonts w:ascii="Times-New-Roman" w:hAnsi="Times-New-Roman" w:cs="Times-New-Roman"/>
                <w:lang w:val="de-DE"/>
              </w:rPr>
              <w:t xml:space="preserve"> u BAM pećnici)</w:t>
            </w:r>
          </w:p>
        </w:tc>
      </w:tr>
      <w:tr w:rsidR="008C1EEB" w:rsidTr="00945325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8C1EEB" w:rsidRDefault="008C1EEB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Otpornost zapremine praha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EEB" w:rsidRPr="00A4469C" w:rsidRDefault="008C1EEB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1EEB" w:rsidRDefault="008C1EEB" w:rsidP="008C1EE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ca. 4E+08 Oma(uzorak proizvoda, srednja vrednost testiranog uzorka 0,19 mm, gubitak pri sušenju 1,4 %)</w:t>
            </w:r>
          </w:p>
        </w:tc>
      </w:tr>
      <w:tr w:rsidR="008C1EEB" w:rsidRPr="002654D2" w:rsidTr="008C1EEB">
        <w:trPr>
          <w:trHeight w:val="7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8C1EEB" w:rsidRDefault="008C1EEB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energija sagorevanja</w:t>
            </w:r>
          </w:p>
          <w:p w:rsidR="008C1EEB" w:rsidRPr="002654D2" w:rsidRDefault="008C1EEB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EB" w:rsidRPr="00A4469C" w:rsidRDefault="008C1EEB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C1EEB" w:rsidRPr="002654D2" w:rsidRDefault="008C1EEB" w:rsidP="008C1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10-30</w:t>
            </w:r>
            <w:r>
              <w:rPr>
                <w:rFonts w:ascii="Times-New-Roman" w:hAnsi="Times-New-Roman" w:cs="Times-New-Roman"/>
                <w:lang w:val="de-DE"/>
              </w:rPr>
              <w:t xml:space="preserve">mJ(samleven uzorak, srednja vrednost testiranog uzorka 0,054 mm,gubitak pri sušenju 1,5%, </w:t>
            </w:r>
            <w:r w:rsidRPr="002654D2">
              <w:rPr>
                <w:rFonts w:ascii="Times-New-Roman" w:hAnsi="Times-New-Roman" w:cs="Times-New-Roman"/>
                <w:lang w:val="de-DE"/>
              </w:rPr>
              <w:t>EN 13821)</w:t>
            </w:r>
          </w:p>
        </w:tc>
      </w:tr>
      <w:tr w:rsidR="00AA38B4" w:rsidTr="008C1EEB">
        <w:trPr>
          <w:trHeight w:val="80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8B4" w:rsidRDefault="00AA38B4" w:rsidP="003E532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Mimimalna energija sagorevanja</w:t>
            </w:r>
            <w:r w:rsidRPr="0016686C">
              <w:rPr>
                <w:rFonts w:ascii="Times-New-Roman,Bold" w:hAnsi="Times-New-Roman,Bold" w:cs="Times-New-Roman,Bold"/>
                <w:bCs/>
                <w:i/>
                <w:lang w:val="de-DE"/>
              </w:rPr>
              <w:t xml:space="preserve"> mešavine prašina/vazduh zavisi od veličine čestica vodenog sadržaja i temperature prašine.Što je finija(sitnija) i suvlja prašina, to je niža vrednost MES</w:t>
            </w:r>
          </w:p>
        </w:tc>
      </w:tr>
      <w:tr w:rsidR="00AA38B4" w:rsidTr="00550C09">
        <w:trPr>
          <w:trHeight w:val="80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38B4" w:rsidRDefault="00AA38B4" w:rsidP="003E532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Generalna primedba: Indikovane karakteristike eksplozije prašine su samo validne u slučaju ovog proizvoda i zavise od parametara uzorka.</w:t>
            </w:r>
          </w:p>
        </w:tc>
      </w:tr>
      <w:tr w:rsidR="00AA38B4" w:rsidTr="00306ACA">
        <w:trPr>
          <w:trHeight w:val="7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A38B4" w:rsidRPr="00F103C0" w:rsidRDefault="00AA38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AA38B4" w:rsidTr="008C1EEB">
        <w:trPr>
          <w:trHeight w:val="422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38B4" w:rsidRPr="005252C9" w:rsidRDefault="00AA38B4" w:rsidP="000912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Proizvod je stabilan pri 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propisanim uslovima</w:t>
            </w: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Prašina može stvoriti eksplozivnu mešavinu sa vazduhom.</w:t>
            </w:r>
          </w:p>
        </w:tc>
      </w:tr>
    </w:tbl>
    <w:p w:rsidR="008C1EEB" w:rsidRPr="002C21D4" w:rsidRDefault="008C1EEB" w:rsidP="008C1E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B2 80-SD)</w:t>
      </w:r>
    </w:p>
    <w:p w:rsidR="008C1EEB" w:rsidRPr="002C21D4" w:rsidRDefault="008C1EEB" w:rsidP="008C1EE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5034D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C1EEB" w:rsidRDefault="008C1EEB" w:rsidP="008C1EEB">
      <w:pPr>
        <w:jc w:val="right"/>
      </w:pPr>
      <w:r w:rsidRPr="008F5CB7">
        <w:rPr>
          <w:rFonts w:ascii="Times New Roman" w:hAnsi="Times New Roman" w:cs="Times New Roman"/>
        </w:rPr>
        <w:t>Strana 5/</w:t>
      </w:r>
      <w:r w:rsidR="00A8026F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4B1EF5" w:rsidTr="008C1EEB">
        <w:trPr>
          <w:trHeight w:val="7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lastRenderedPageBreak/>
              <w:t>10.1. Uslovi koje treba izbegavati: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Toplota. </w:t>
            </w:r>
          </w:p>
        </w:tc>
      </w:tr>
      <w:tr w:rsidR="004B1EF5" w:rsidTr="00A2079B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1EF5" w:rsidRPr="00054A79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-Jake kiseline i jake baze. Jaka oksidaciona sredstva.</w:t>
            </w:r>
          </w:p>
        </w:tc>
      </w:tr>
      <w:tr w:rsidR="004B1EF5" w:rsidTr="00791E9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A4469C" w:rsidRDefault="004B1EF5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4B1EF5" w:rsidRPr="00A4469C" w:rsidRDefault="004B1EF5" w:rsidP="00C86C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Pri zagrevanju</w:t>
            </w:r>
            <w:r w:rsidR="00F97E50">
              <w:rPr>
                <w:rFonts w:ascii="Times-New-Roman" w:hAnsi="Times-New-Roman" w:cs="Times-New-Roman"/>
                <w:lang w:val="de-DE"/>
              </w:rPr>
              <w:t>, u prisustvu vazduha,</w:t>
            </w:r>
            <w:r>
              <w:rPr>
                <w:rFonts w:ascii="Times-New-Roman" w:hAnsi="Times-New-Roman" w:cs="Times-New-Roman"/>
                <w:lang w:val="de-DE"/>
              </w:rPr>
              <w:t xml:space="preserve"> se raspada. </w:t>
            </w:r>
            <w:r w:rsidR="00C86C00">
              <w:rPr>
                <w:rFonts w:ascii="Times-New-Roman" w:hAnsi="Times-New-Roman" w:cs="Times-New-Roman"/>
                <w:lang w:val="de-DE"/>
              </w:rPr>
              <w:t>Silovita</w:t>
            </w:r>
            <w:r>
              <w:rPr>
                <w:rFonts w:ascii="Times-New-Roman" w:hAnsi="Times-New-Roman" w:cs="Times-New-Roman"/>
                <w:lang w:val="de-DE"/>
              </w:rPr>
              <w:t xml:space="preserve"> reakcija se može desiti.</w:t>
            </w:r>
          </w:p>
        </w:tc>
      </w:tr>
      <w:tr w:rsidR="00550C09" w:rsidTr="00791E97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50C09" w:rsidRPr="00F103C0" w:rsidRDefault="00550C0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550C09" w:rsidTr="00C53D12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550C09" w:rsidTr="006E68A5">
        <w:trPr>
          <w:trHeight w:val="15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50C09" w:rsidRPr="00A4469C" w:rsidRDefault="00550C09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4750E" w:rsidRPr="008C1EEB" w:rsidRDefault="0004750E" w:rsidP="0004750E">
            <w:pPr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LD50 </w:t>
            </w:r>
            <w:r>
              <w:rPr>
                <w:rFonts w:ascii="Times New Roman" w:hAnsi="Times New Roman" w:cs="Times New Roman"/>
              </w:rPr>
              <w:t xml:space="preserve">&gt; </w:t>
            </w:r>
            <w:r w:rsidR="008C1EEB">
              <w:rPr>
                <w:rFonts w:ascii="Times-New-Roman" w:hAnsi="Times-New-Roman" w:cs="Times-New-Roman"/>
              </w:rPr>
              <w:t>2</w:t>
            </w:r>
            <w:r>
              <w:rPr>
                <w:rFonts w:ascii="Times-New-Roman" w:hAnsi="Times-New-Roman" w:cs="Times-New-Roman"/>
              </w:rPr>
              <w:t xml:space="preserve"> 000 mg/kg (</w:t>
            </w:r>
            <w:r w:rsidR="008C1EEB">
              <w:rPr>
                <w:rFonts w:ascii="Times-New-Roman" w:hAnsi="Times-New-Roman" w:cs="Times-New-Roman"/>
              </w:rPr>
              <w:t>pacov</w:t>
            </w:r>
            <w:r>
              <w:rPr>
                <w:rFonts w:ascii="Times-New-Roman" w:hAnsi="Times-New-Roman" w:cs="Times-New-Roman"/>
              </w:rPr>
              <w:t>)</w:t>
            </w:r>
            <w:r w:rsidR="008C1EEB">
              <w:rPr>
                <w:rFonts w:ascii="Times-New-Roman" w:hAnsi="Times-New-Roman" w:cs="Times-New-Roman"/>
              </w:rPr>
              <w:t>-odnosi se na glavnu komponentu.</w:t>
            </w:r>
          </w:p>
        </w:tc>
      </w:tr>
      <w:tr w:rsidR="00C53D12" w:rsidTr="00550C09">
        <w:trPr>
          <w:trHeight w:val="13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306ACA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C53D12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306ACA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306ACA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15628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06ACA" w:rsidRPr="00A4469C" w:rsidRDefault="0015628C" w:rsidP="00306A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izaziva iritaciju na koži (zec)- odnosi se na glavnu komponentu</w:t>
            </w:r>
          </w:p>
        </w:tc>
      </w:tr>
      <w:tr w:rsidR="00C53D12" w:rsidTr="003420A3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 xml:space="preserve">Oči:                                                                 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15628C" w:rsidP="00114B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Pri kontaktu sa prašinom može doći do mehaničke iritacije oka.</w:t>
            </w:r>
          </w:p>
        </w:tc>
      </w:tr>
      <w:tr w:rsidR="00C53D12" w:rsidTr="008F5CB7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420A3">
              <w:rPr>
                <w:rFonts w:ascii="Times New Roman" w:hAnsi="Times New Roman" w:cs="Times New Roman"/>
                <w:b/>
                <w:i/>
              </w:rPr>
              <w:t>Disajni putevi: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6E68A5" w:rsidRDefault="00C53D12" w:rsidP="003420A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C53D12" w:rsidTr="008F5CB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6E68A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F21701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8F5CB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15628C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Pozitivna fotoalergijska reakcija na koži (zamorci)-</w:t>
            </w:r>
            <w:r>
              <w:rPr>
                <w:rFonts w:ascii="Times-New-Roman" w:hAnsi="Times-New-Roman" w:cs="Times-New-Roman"/>
              </w:rPr>
              <w:t xml:space="preserve"> odnosi se na glavnu komponentu</w:t>
            </w:r>
          </w:p>
          <w:p w:rsidR="0015628C" w:rsidRPr="00A4469C" w:rsidRDefault="0015628C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Može izazvati senzibilizaciju pri kontaktu sa kožom.(retko prijavljeni slučajevi) - odnosi se na glavnu komponentu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8F5CB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14B51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</w:t>
            </w:r>
            <w:r w:rsidR="00114B51"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  <w:p w:rsidR="006745B3" w:rsidRDefault="00114B51" w:rsidP="00114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>genotoksičnost in vitro</w:t>
            </w:r>
            <w:r w:rsidR="00C53D12" w:rsidRPr="00A4469C"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Default="00C53D12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  <w:p w:rsidR="00114B51" w:rsidRPr="00A4469C" w:rsidRDefault="0015628C" w:rsidP="0015628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genotoksičan</w:t>
            </w:r>
            <w:r w:rsidR="00114B51">
              <w:rPr>
                <w:rFonts w:ascii="Times-New-Roman" w:hAnsi="Times-New-Roman" w:cs="Times-New-Roman"/>
              </w:rPr>
              <w:t xml:space="preserve"> (</w:t>
            </w:r>
            <w:r>
              <w:rPr>
                <w:rFonts w:ascii="Times-New-Roman" w:hAnsi="Times-New-Roman" w:cs="Times-New-Roman"/>
              </w:rPr>
              <w:t>hromozomske aberacije test in vitro</w:t>
            </w:r>
            <w:r w:rsidR="00114B51">
              <w:rPr>
                <w:rFonts w:ascii="Times-New-Roman" w:hAnsi="Times-New-Roman" w:cs="Times-New-Roman"/>
              </w:rPr>
              <w:t>)</w:t>
            </w:r>
          </w:p>
        </w:tc>
      </w:tr>
      <w:tr w:rsidR="00C53D12" w:rsidTr="001B1D22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114B51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Nema poznatih indikacija da izaziva karcinogenost</w:t>
            </w:r>
          </w:p>
        </w:tc>
      </w:tr>
      <w:tr w:rsidR="00C53D12" w:rsidTr="003420A3">
        <w:trPr>
          <w:trHeight w:val="1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14B51" w:rsidRPr="00A4469C" w:rsidRDefault="0015628C" w:rsidP="00114B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BE2728" w:rsidTr="003420A3">
        <w:trPr>
          <w:trHeight w:val="11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E2728" w:rsidRPr="00A4469C" w:rsidRDefault="00BE2728" w:rsidP="00BE2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Teratogenost: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E2728" w:rsidRDefault="0015628C" w:rsidP="00306A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15628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45B3" w:rsidRPr="008F5CB7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745B3" w:rsidRPr="00A4469C" w:rsidRDefault="008F5CB7" w:rsidP="006745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6F48FD" w:rsidTr="00791E97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F48FD" w:rsidRPr="00F103C0" w:rsidRDefault="006F48F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F48FD" w:rsidTr="0015628C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6812B4" w:rsidRDefault="006F48FD" w:rsidP="00791E9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F48FD" w:rsidRPr="00A4469C" w:rsidRDefault="006F48FD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F48FD" w:rsidTr="0015628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F48FD" w:rsidRPr="00010AF9" w:rsidRDefault="006F48FD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Pr="004647E4" w:rsidRDefault="0015628C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306ACA" w:rsidTr="0015628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06ACA" w:rsidRPr="00A4469C" w:rsidRDefault="00306ACA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06ACA" w:rsidRPr="00A4469C" w:rsidRDefault="00306ACA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306ACA" w:rsidTr="0015628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6ACA" w:rsidRPr="00A4469C" w:rsidRDefault="00306ACA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06ACA" w:rsidRPr="00A4469C" w:rsidRDefault="00306ACA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306ACA" w:rsidTr="0015628C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06ACA" w:rsidRPr="00A4469C" w:rsidRDefault="00306ACA" w:rsidP="004647E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06ACA" w:rsidRPr="00A4469C" w:rsidRDefault="00306ACA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306ACA" w:rsidTr="0015628C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06ACA" w:rsidRPr="00A4469C" w:rsidRDefault="00306ACA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306ACA" w:rsidTr="0015628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15628C" w:rsidRPr="002C21D4" w:rsidRDefault="0015628C" w:rsidP="001562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B2 80-SD)</w:t>
      </w:r>
    </w:p>
    <w:p w:rsidR="0015628C" w:rsidRPr="002C21D4" w:rsidRDefault="0015628C" w:rsidP="0015628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5034D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5628C" w:rsidRDefault="0015628C" w:rsidP="0015628C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A8026F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306ACA" w:rsidTr="00A8026F">
        <w:trPr>
          <w:trHeight w:val="8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lastRenderedPageBreak/>
              <w:t>- Apsorpcija/desorpcija: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306ACA" w:rsidTr="00A8026F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06ACA" w:rsidRPr="00A4469C" w:rsidRDefault="00306A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A8026F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A8026F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Pr="00A4469C" w:rsidRDefault="0015628C" w:rsidP="00C84E9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A8026F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A8026F">
        <w:trPr>
          <w:trHeight w:val="2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A8026F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A8026F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A8026F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A8026F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A8026F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A8026F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D727F3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A8026F">
        <w:trPr>
          <w:trHeight w:val="14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A8026F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A8026F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A8026F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15628C" w:rsidTr="00A8026F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628C" w:rsidRPr="00A4469C" w:rsidRDefault="0015628C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Dodatni podaci: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628C" w:rsidRPr="00A4469C" w:rsidRDefault="0015628C" w:rsidP="00A80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Bazirano na dostupnim podacima klasifikacija proizvoda na osnovu svojstava koja utiču na životnu sredinu</w:t>
            </w:r>
            <w:r w:rsidR="00A8026F">
              <w:rPr>
                <w:rFonts w:ascii="Times-New-Roman" w:hAnsi="Times-New-Roman" w:cs="Times-New-Roman"/>
              </w:rPr>
              <w:t xml:space="preserve"> nije neophodna.Videti Direktivu 67/548/EEC</w:t>
            </w:r>
          </w:p>
        </w:tc>
      </w:tr>
      <w:tr w:rsidR="0045717F" w:rsidTr="00A8026F">
        <w:trPr>
          <w:trHeight w:val="42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C84E9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D7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95034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D727F3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6F48FD" w:rsidP="00D727F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Ponuditi ostatke i nereciklirajuće rastvore licenciranim firmama koje se bave odlaganjem otpada.</w:t>
            </w:r>
          </w:p>
        </w:tc>
      </w:tr>
      <w:tr w:rsidR="0041337C" w:rsidTr="00C84E9C">
        <w:trPr>
          <w:trHeight w:val="37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95034D" w:rsidP="00D727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41337C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41337C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647E4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Prazne kontejnere predati na recikliranje ili odlaganje.</w:t>
            </w:r>
            <w:r w:rsidR="0095034D"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41337C" w:rsidTr="00C84E9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95034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D727F3">
        <w:trPr>
          <w:trHeight w:val="44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C84E9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C84E9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C84E9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C84E9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C84E9C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C84E9C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A8026F">
        <w:trPr>
          <w:trHeight w:val="21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A8026F" w:rsidRDefault="00A8026F" w:rsidP="00A802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8026F" w:rsidRPr="002C21D4" w:rsidRDefault="00A8026F" w:rsidP="00A802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B2 80-SD)</w:t>
      </w:r>
    </w:p>
    <w:p w:rsidR="00A8026F" w:rsidRPr="002C21D4" w:rsidRDefault="00A8026F" w:rsidP="00A8026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="0095034D" w:rsidRPr="0095034D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="0095034D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8026F" w:rsidRDefault="00A8026F" w:rsidP="00A8026F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90"/>
        <w:gridCol w:w="3061"/>
        <w:gridCol w:w="20"/>
        <w:gridCol w:w="3053"/>
      </w:tblGrid>
      <w:tr w:rsidR="0041337C" w:rsidRPr="00A4469C" w:rsidTr="0095034D">
        <w:trPr>
          <w:trHeight w:val="70"/>
          <w:jc w:val="center"/>
        </w:trPr>
        <w:tc>
          <w:tcPr>
            <w:tcW w:w="48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lastRenderedPageBreak/>
              <w:t>Drumski prevoz (ADR)</w:t>
            </w:r>
          </w:p>
        </w:tc>
        <w:tc>
          <w:tcPr>
            <w:tcW w:w="6134" w:type="dxa"/>
            <w:gridSpan w:val="3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95034D">
        <w:trPr>
          <w:trHeight w:val="80"/>
          <w:jc w:val="center"/>
        </w:trPr>
        <w:tc>
          <w:tcPr>
            <w:tcW w:w="4872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95034D">
        <w:trPr>
          <w:trHeight w:val="70"/>
          <w:jc w:val="center"/>
        </w:trPr>
        <w:tc>
          <w:tcPr>
            <w:tcW w:w="4872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95034D">
        <w:trPr>
          <w:trHeight w:val="80"/>
          <w:jc w:val="center"/>
        </w:trPr>
        <w:tc>
          <w:tcPr>
            <w:tcW w:w="4872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8026F">
        <w:trPr>
          <w:trHeight w:val="305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A8026F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8026F">
        <w:trPr>
          <w:trHeight w:val="2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A8026F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4647E4">
        <w:trPr>
          <w:trHeight w:val="18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A8026F">
        <w:trPr>
          <w:trHeight w:val="197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41337C" w:rsidTr="00A8026F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4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1337C" w:rsidTr="0095034D">
        <w:trPr>
          <w:trHeight w:val="162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  <w:p w:rsidR="0041337C" w:rsidRPr="00D727F3" w:rsidRDefault="00B32475" w:rsidP="00C9095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 xml:space="preserve">Obeležavanje </w:t>
            </w:r>
            <w:r w:rsidR="0041337C" w:rsidRPr="00D727F3">
              <w:rPr>
                <w:rFonts w:ascii="Times New Roman" w:hAnsi="Times New Roman" w:cs="Times New Roman"/>
                <w:b/>
                <w:bCs/>
              </w:rPr>
              <w:t>prema EC Direktivi</w:t>
            </w:r>
            <w:r w:rsidR="00A8026F">
              <w:rPr>
                <w:rFonts w:ascii="Times New Roman" w:hAnsi="Times New Roman" w:cs="Times New Roman"/>
                <w:b/>
                <w:bCs/>
              </w:rPr>
              <w:t xml:space="preserve"> 1999/45/EC</w:t>
            </w:r>
            <w:r w:rsidR="009041D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4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041D8" w:rsidRDefault="009041D8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1E97" w:rsidRPr="00D727F3" w:rsidRDefault="00A8026F" w:rsidP="00C84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Proizvod se ne mora obeležavati prema EC direktivama ili važećim zakonskim regulativama.</w:t>
            </w:r>
          </w:p>
        </w:tc>
      </w:tr>
      <w:tr w:rsidR="0041337C" w:rsidTr="00A8026F">
        <w:trPr>
          <w:trHeight w:val="108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Oznaka:</w:t>
            </w:r>
          </w:p>
        </w:tc>
        <w:tc>
          <w:tcPr>
            <w:tcW w:w="6224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9041D8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A8026F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9041D8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A8026F">
        <w:trPr>
          <w:trHeight w:val="8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27F3">
              <w:rPr>
                <w:rFonts w:ascii="Times New Roman" w:hAnsi="Times New Roman" w:cs="Times New Roman"/>
              </w:rPr>
              <w:tab/>
            </w:r>
            <w:r w:rsidRPr="00D727F3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D727F3" w:rsidRDefault="009041D8" w:rsidP="00D72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D727F3" w:rsidTr="00A8026F">
        <w:trPr>
          <w:trHeight w:val="602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F3" w:rsidRPr="00C3539A" w:rsidRDefault="00D727F3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D727F3" w:rsidTr="00A8026F">
        <w:trPr>
          <w:trHeight w:val="413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727F3" w:rsidRPr="00BC22EF" w:rsidRDefault="00D727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D727F3" w:rsidTr="0095034D">
        <w:trPr>
          <w:trHeight w:val="7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95034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Pr="009621A5" w:rsidRDefault="00D727F3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7F3" w:rsidTr="0095034D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C9095F" w:rsidRDefault="00A8026F" w:rsidP="00C90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9095F" w:rsidRPr="00C909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27F3" w:rsidTr="0095034D">
        <w:trPr>
          <w:trHeight w:val="7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727F3" w:rsidRPr="00A4469C" w:rsidRDefault="00D727F3" w:rsidP="0095034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727F3" w:rsidRDefault="00D727F3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D727F3" w:rsidTr="0095034D">
        <w:trPr>
          <w:trHeight w:val="80"/>
          <w:jc w:val="center"/>
        </w:trPr>
        <w:tc>
          <w:tcPr>
            <w:tcW w:w="478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9309C6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7F3" w:rsidTr="0095034D">
        <w:trPr>
          <w:trHeight w:val="70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7F3" w:rsidRPr="005F0560" w:rsidRDefault="00D727F3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D727F3" w:rsidTr="0095034D">
        <w:trPr>
          <w:trHeight w:val="465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Default="00D727F3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D727F3" w:rsidTr="0095034D">
        <w:trPr>
          <w:trHeight w:val="395"/>
          <w:jc w:val="center"/>
        </w:trPr>
        <w:tc>
          <w:tcPr>
            <w:tcW w:w="47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27F3" w:rsidRPr="00A4469C" w:rsidRDefault="00D727F3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727F3" w:rsidRPr="005B1B79" w:rsidRDefault="00D727F3" w:rsidP="0095034D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  <w:r w:rsidR="0095034D">
              <w:rPr>
                <w:rFonts w:ascii="Times New Roman" w:hAnsi="Times New Roman" w:cs="Times New Roman"/>
              </w:rPr>
              <w:tab/>
            </w:r>
          </w:p>
        </w:tc>
      </w:tr>
      <w:tr w:rsidR="0095034D" w:rsidTr="00012C58">
        <w:trPr>
          <w:trHeight w:val="395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5034D" w:rsidRDefault="0095034D" w:rsidP="0095034D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D727F3" w:rsidTr="007106DC">
        <w:trPr>
          <w:trHeight w:val="465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27F3" w:rsidRPr="006669A8" w:rsidRDefault="00D727F3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727F3" w:rsidRPr="00A4469C" w:rsidRDefault="00D727F3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06432A" w:rsidRDefault="0006432A" w:rsidP="00A802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8026F" w:rsidRPr="002C21D4" w:rsidRDefault="00A8026F" w:rsidP="00A802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bookmarkStart w:id="0" w:name="_GoBack"/>
      <w:bookmarkEnd w:id="0"/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Rovimix® B2 80-SD)</w:t>
      </w:r>
    </w:p>
    <w:p w:rsidR="00A8026F" w:rsidRPr="002C21D4" w:rsidRDefault="00A8026F" w:rsidP="00A8026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5034D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E6435" w:rsidRDefault="00A8026F" w:rsidP="00A80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8/8</w:t>
      </w:r>
    </w:p>
    <w:sectPr w:rsidR="004E643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42" w:rsidRDefault="005D2F42" w:rsidP="005E0553">
      <w:pPr>
        <w:spacing w:after="0" w:line="240" w:lineRule="auto"/>
      </w:pPr>
      <w:r>
        <w:separator/>
      </w:r>
    </w:p>
  </w:endnote>
  <w:endnote w:type="continuationSeparator" w:id="0">
    <w:p w:rsidR="005D2F42" w:rsidRDefault="005D2F42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42" w:rsidRDefault="005D2F42" w:rsidP="005E0553">
      <w:pPr>
        <w:spacing w:after="0" w:line="240" w:lineRule="auto"/>
      </w:pPr>
      <w:r>
        <w:separator/>
      </w:r>
    </w:p>
  </w:footnote>
  <w:footnote w:type="continuationSeparator" w:id="0">
    <w:p w:rsidR="005D2F42" w:rsidRDefault="005D2F42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4" w:rsidRDefault="006E14C4" w:rsidP="00D23B93">
    <w:pPr>
      <w:pStyle w:val="Header"/>
    </w:pPr>
    <w:r>
      <w:rPr>
        <w:noProof/>
      </w:rPr>
      <w:drawing>
        <wp:inline distT="0" distB="0" distL="0" distR="0" wp14:anchorId="0DD90B8D" wp14:editId="5A9CEA2D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E14C4" w:rsidRPr="00D23B93" w:rsidRDefault="006E14C4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038"/>
    <w:rsid w:val="00010AF9"/>
    <w:rsid w:val="00011E63"/>
    <w:rsid w:val="00012668"/>
    <w:rsid w:val="0002750E"/>
    <w:rsid w:val="0004713E"/>
    <w:rsid w:val="0004750E"/>
    <w:rsid w:val="00054A79"/>
    <w:rsid w:val="0006432A"/>
    <w:rsid w:val="00064BB8"/>
    <w:rsid w:val="00067DCF"/>
    <w:rsid w:val="0007476B"/>
    <w:rsid w:val="00074FD9"/>
    <w:rsid w:val="00085431"/>
    <w:rsid w:val="000912B6"/>
    <w:rsid w:val="000939BC"/>
    <w:rsid w:val="00096130"/>
    <w:rsid w:val="000E3E04"/>
    <w:rsid w:val="000F2585"/>
    <w:rsid w:val="00114B51"/>
    <w:rsid w:val="00116ADC"/>
    <w:rsid w:val="00117B76"/>
    <w:rsid w:val="001217D2"/>
    <w:rsid w:val="0012537F"/>
    <w:rsid w:val="001422EA"/>
    <w:rsid w:val="001472BC"/>
    <w:rsid w:val="00147F3F"/>
    <w:rsid w:val="00152071"/>
    <w:rsid w:val="0015628C"/>
    <w:rsid w:val="00196718"/>
    <w:rsid w:val="001B1D22"/>
    <w:rsid w:val="001E1320"/>
    <w:rsid w:val="001F4CB2"/>
    <w:rsid w:val="002052E7"/>
    <w:rsid w:val="00211F6B"/>
    <w:rsid w:val="00234156"/>
    <w:rsid w:val="00264501"/>
    <w:rsid w:val="002654D2"/>
    <w:rsid w:val="00266788"/>
    <w:rsid w:val="002739FC"/>
    <w:rsid w:val="00282AEC"/>
    <w:rsid w:val="002866E7"/>
    <w:rsid w:val="0028690C"/>
    <w:rsid w:val="002A36C3"/>
    <w:rsid w:val="002B13B9"/>
    <w:rsid w:val="002C1ECB"/>
    <w:rsid w:val="002C21D4"/>
    <w:rsid w:val="002C36FB"/>
    <w:rsid w:val="002C7808"/>
    <w:rsid w:val="002F2A58"/>
    <w:rsid w:val="00306ACA"/>
    <w:rsid w:val="0032758A"/>
    <w:rsid w:val="00335A8D"/>
    <w:rsid w:val="003420A3"/>
    <w:rsid w:val="00351689"/>
    <w:rsid w:val="00351E80"/>
    <w:rsid w:val="003559D7"/>
    <w:rsid w:val="00356F05"/>
    <w:rsid w:val="0038023B"/>
    <w:rsid w:val="0038518E"/>
    <w:rsid w:val="00394137"/>
    <w:rsid w:val="0039538E"/>
    <w:rsid w:val="00395E52"/>
    <w:rsid w:val="003B3B37"/>
    <w:rsid w:val="003E5326"/>
    <w:rsid w:val="003F131A"/>
    <w:rsid w:val="004068D3"/>
    <w:rsid w:val="004105AA"/>
    <w:rsid w:val="0041337C"/>
    <w:rsid w:val="00422A41"/>
    <w:rsid w:val="00432C12"/>
    <w:rsid w:val="00433CBE"/>
    <w:rsid w:val="0044303C"/>
    <w:rsid w:val="00445335"/>
    <w:rsid w:val="00445C66"/>
    <w:rsid w:val="00447DDE"/>
    <w:rsid w:val="0045717F"/>
    <w:rsid w:val="0045753D"/>
    <w:rsid w:val="004600C2"/>
    <w:rsid w:val="00461F2E"/>
    <w:rsid w:val="004647E4"/>
    <w:rsid w:val="00466825"/>
    <w:rsid w:val="00467ADC"/>
    <w:rsid w:val="00481C81"/>
    <w:rsid w:val="004851FC"/>
    <w:rsid w:val="004A5E4D"/>
    <w:rsid w:val="004B1EF5"/>
    <w:rsid w:val="004C7BA4"/>
    <w:rsid w:val="004E6435"/>
    <w:rsid w:val="00505DE2"/>
    <w:rsid w:val="005124F9"/>
    <w:rsid w:val="005148B0"/>
    <w:rsid w:val="005252C9"/>
    <w:rsid w:val="00536A1D"/>
    <w:rsid w:val="005377C2"/>
    <w:rsid w:val="00550C09"/>
    <w:rsid w:val="0057422C"/>
    <w:rsid w:val="00577BD2"/>
    <w:rsid w:val="005979D5"/>
    <w:rsid w:val="005A212A"/>
    <w:rsid w:val="005B1B79"/>
    <w:rsid w:val="005B3CA4"/>
    <w:rsid w:val="005C1966"/>
    <w:rsid w:val="005D0B13"/>
    <w:rsid w:val="005D2F42"/>
    <w:rsid w:val="005E0553"/>
    <w:rsid w:val="005E64CA"/>
    <w:rsid w:val="005F0560"/>
    <w:rsid w:val="005F462A"/>
    <w:rsid w:val="00604D7F"/>
    <w:rsid w:val="00607DA6"/>
    <w:rsid w:val="006164A0"/>
    <w:rsid w:val="00617AA1"/>
    <w:rsid w:val="006308CE"/>
    <w:rsid w:val="006351DF"/>
    <w:rsid w:val="0063635E"/>
    <w:rsid w:val="006558E6"/>
    <w:rsid w:val="006669A8"/>
    <w:rsid w:val="006745B3"/>
    <w:rsid w:val="0067694D"/>
    <w:rsid w:val="00676F94"/>
    <w:rsid w:val="006812B4"/>
    <w:rsid w:val="006A1DEE"/>
    <w:rsid w:val="006A554A"/>
    <w:rsid w:val="006B5251"/>
    <w:rsid w:val="006C18B0"/>
    <w:rsid w:val="006C720B"/>
    <w:rsid w:val="006D1224"/>
    <w:rsid w:val="006E14C4"/>
    <w:rsid w:val="006E27B7"/>
    <w:rsid w:val="006E68A5"/>
    <w:rsid w:val="006F2F8B"/>
    <w:rsid w:val="006F43A9"/>
    <w:rsid w:val="006F48FD"/>
    <w:rsid w:val="006F5E0F"/>
    <w:rsid w:val="007106DC"/>
    <w:rsid w:val="0071109E"/>
    <w:rsid w:val="007110B0"/>
    <w:rsid w:val="00714C28"/>
    <w:rsid w:val="0072765F"/>
    <w:rsid w:val="00737075"/>
    <w:rsid w:val="007518B9"/>
    <w:rsid w:val="007543CD"/>
    <w:rsid w:val="0076038F"/>
    <w:rsid w:val="00791E97"/>
    <w:rsid w:val="00794AD3"/>
    <w:rsid w:val="007A72D5"/>
    <w:rsid w:val="007D36F3"/>
    <w:rsid w:val="007D59BC"/>
    <w:rsid w:val="007D61B6"/>
    <w:rsid w:val="007E419C"/>
    <w:rsid w:val="007E53B6"/>
    <w:rsid w:val="007E59D4"/>
    <w:rsid w:val="007E717B"/>
    <w:rsid w:val="00811949"/>
    <w:rsid w:val="00813673"/>
    <w:rsid w:val="008151FC"/>
    <w:rsid w:val="00820F9E"/>
    <w:rsid w:val="0082221A"/>
    <w:rsid w:val="00824C25"/>
    <w:rsid w:val="008302DE"/>
    <w:rsid w:val="00831D13"/>
    <w:rsid w:val="00851214"/>
    <w:rsid w:val="008558C9"/>
    <w:rsid w:val="00856467"/>
    <w:rsid w:val="00872636"/>
    <w:rsid w:val="00875DBE"/>
    <w:rsid w:val="00884F14"/>
    <w:rsid w:val="008865EA"/>
    <w:rsid w:val="008962A9"/>
    <w:rsid w:val="008A3492"/>
    <w:rsid w:val="008A5D51"/>
    <w:rsid w:val="008B2A29"/>
    <w:rsid w:val="008C114A"/>
    <w:rsid w:val="008C1EEB"/>
    <w:rsid w:val="008C30B3"/>
    <w:rsid w:val="008C4377"/>
    <w:rsid w:val="008E49CB"/>
    <w:rsid w:val="008F539A"/>
    <w:rsid w:val="008F5C47"/>
    <w:rsid w:val="008F5CB7"/>
    <w:rsid w:val="009005C2"/>
    <w:rsid w:val="00902FC3"/>
    <w:rsid w:val="00903488"/>
    <w:rsid w:val="009041D8"/>
    <w:rsid w:val="00914E90"/>
    <w:rsid w:val="00917F6A"/>
    <w:rsid w:val="00923470"/>
    <w:rsid w:val="0092550E"/>
    <w:rsid w:val="009309C6"/>
    <w:rsid w:val="009359FB"/>
    <w:rsid w:val="00945325"/>
    <w:rsid w:val="0095034D"/>
    <w:rsid w:val="0095276B"/>
    <w:rsid w:val="009621A5"/>
    <w:rsid w:val="009634D6"/>
    <w:rsid w:val="0097541C"/>
    <w:rsid w:val="00980C6D"/>
    <w:rsid w:val="00981B20"/>
    <w:rsid w:val="009A04C5"/>
    <w:rsid w:val="009C50E8"/>
    <w:rsid w:val="009F787D"/>
    <w:rsid w:val="00A00327"/>
    <w:rsid w:val="00A123E5"/>
    <w:rsid w:val="00A172B7"/>
    <w:rsid w:val="00A2079B"/>
    <w:rsid w:val="00A25630"/>
    <w:rsid w:val="00A3582C"/>
    <w:rsid w:val="00A35FBB"/>
    <w:rsid w:val="00A3622A"/>
    <w:rsid w:val="00A508F7"/>
    <w:rsid w:val="00A664AA"/>
    <w:rsid w:val="00A66E0A"/>
    <w:rsid w:val="00A8026F"/>
    <w:rsid w:val="00A84B29"/>
    <w:rsid w:val="00AA3320"/>
    <w:rsid w:val="00AA3358"/>
    <w:rsid w:val="00AA38B4"/>
    <w:rsid w:val="00AB4E3D"/>
    <w:rsid w:val="00AD2B8A"/>
    <w:rsid w:val="00AD7EC8"/>
    <w:rsid w:val="00B12957"/>
    <w:rsid w:val="00B31820"/>
    <w:rsid w:val="00B32475"/>
    <w:rsid w:val="00B50CEA"/>
    <w:rsid w:val="00B60E28"/>
    <w:rsid w:val="00B7324A"/>
    <w:rsid w:val="00B924FE"/>
    <w:rsid w:val="00BC22EF"/>
    <w:rsid w:val="00BD1E04"/>
    <w:rsid w:val="00BD7869"/>
    <w:rsid w:val="00BE2459"/>
    <w:rsid w:val="00BE2728"/>
    <w:rsid w:val="00BF5218"/>
    <w:rsid w:val="00C00128"/>
    <w:rsid w:val="00C2169A"/>
    <w:rsid w:val="00C3539A"/>
    <w:rsid w:val="00C44762"/>
    <w:rsid w:val="00C455CC"/>
    <w:rsid w:val="00C464FB"/>
    <w:rsid w:val="00C53D12"/>
    <w:rsid w:val="00C54609"/>
    <w:rsid w:val="00C57663"/>
    <w:rsid w:val="00C656DC"/>
    <w:rsid w:val="00C72846"/>
    <w:rsid w:val="00C7566B"/>
    <w:rsid w:val="00C84E9C"/>
    <w:rsid w:val="00C86C00"/>
    <w:rsid w:val="00C9095F"/>
    <w:rsid w:val="00C979C4"/>
    <w:rsid w:val="00CB461D"/>
    <w:rsid w:val="00CC32B9"/>
    <w:rsid w:val="00CD1990"/>
    <w:rsid w:val="00D03287"/>
    <w:rsid w:val="00D104E8"/>
    <w:rsid w:val="00D23B93"/>
    <w:rsid w:val="00D3239C"/>
    <w:rsid w:val="00D32554"/>
    <w:rsid w:val="00D51D00"/>
    <w:rsid w:val="00D5451D"/>
    <w:rsid w:val="00D552F8"/>
    <w:rsid w:val="00D62DE6"/>
    <w:rsid w:val="00D727F3"/>
    <w:rsid w:val="00D948F4"/>
    <w:rsid w:val="00DA295D"/>
    <w:rsid w:val="00DA4F88"/>
    <w:rsid w:val="00DC08B6"/>
    <w:rsid w:val="00DC46A9"/>
    <w:rsid w:val="00DC4F00"/>
    <w:rsid w:val="00DE34B9"/>
    <w:rsid w:val="00DF2A48"/>
    <w:rsid w:val="00E13312"/>
    <w:rsid w:val="00E21BDC"/>
    <w:rsid w:val="00E34D54"/>
    <w:rsid w:val="00E43AA8"/>
    <w:rsid w:val="00E5128F"/>
    <w:rsid w:val="00E6184E"/>
    <w:rsid w:val="00E747D7"/>
    <w:rsid w:val="00E87E5D"/>
    <w:rsid w:val="00E917B2"/>
    <w:rsid w:val="00E936CC"/>
    <w:rsid w:val="00EA31F3"/>
    <w:rsid w:val="00EA5559"/>
    <w:rsid w:val="00EC2B94"/>
    <w:rsid w:val="00EC607C"/>
    <w:rsid w:val="00ED030C"/>
    <w:rsid w:val="00ED42CE"/>
    <w:rsid w:val="00EE1F05"/>
    <w:rsid w:val="00EE2733"/>
    <w:rsid w:val="00EE7265"/>
    <w:rsid w:val="00EF3E95"/>
    <w:rsid w:val="00EF58BD"/>
    <w:rsid w:val="00F103C0"/>
    <w:rsid w:val="00F128BE"/>
    <w:rsid w:val="00F21701"/>
    <w:rsid w:val="00F41802"/>
    <w:rsid w:val="00F432E0"/>
    <w:rsid w:val="00F449A5"/>
    <w:rsid w:val="00F44D19"/>
    <w:rsid w:val="00F4586F"/>
    <w:rsid w:val="00F63302"/>
    <w:rsid w:val="00F65A6A"/>
    <w:rsid w:val="00F769AD"/>
    <w:rsid w:val="00F87B4D"/>
    <w:rsid w:val="00F908FC"/>
    <w:rsid w:val="00F92024"/>
    <w:rsid w:val="00F97E50"/>
    <w:rsid w:val="00FA3ED0"/>
    <w:rsid w:val="00FC3855"/>
    <w:rsid w:val="00FC4D1B"/>
    <w:rsid w:val="00FD0748"/>
    <w:rsid w:val="00FD39FE"/>
    <w:rsid w:val="00FD4FC3"/>
    <w:rsid w:val="00FD78B7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E63F-8B79-4C27-8231-F7567357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8</cp:revision>
  <dcterms:created xsi:type="dcterms:W3CDTF">2012-12-12T09:51:00Z</dcterms:created>
  <dcterms:modified xsi:type="dcterms:W3CDTF">2013-02-05T11:49:00Z</dcterms:modified>
</cp:coreProperties>
</file>